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133F97D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10730E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E32753">
        <w:rPr>
          <w:rFonts w:ascii="Roc Grotesk" w:hAnsi="Roc Grotesk" w:cs="Arial"/>
          <w:b/>
          <w:bCs/>
          <w:lang w:val="pt-BR"/>
        </w:rPr>
        <w:t>GRAND PLAZA SHOPPING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3D96EE06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4E42BF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E32753">
        <w:rPr>
          <w:rFonts w:ascii="Roc Grotesk" w:hAnsi="Roc Grotesk" w:cs="Arial"/>
          <w:b/>
          <w:bCs/>
          <w:lang w:val="pt-BR"/>
        </w:rPr>
        <w:t>GRAND PLAZA SHOPPING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E32753" w:rsidRPr="00E32753">
        <w:rPr>
          <w:rFonts w:ascii="Roc Grotesk" w:hAnsi="Roc Grotesk" w:cs="Arial"/>
          <w:lang w:val="pt-BR"/>
        </w:rPr>
        <w:t>01.201.140/0001-90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39E7F760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E32753">
        <w:rPr>
          <w:rFonts w:ascii="Roc Grotesk" w:hAnsi="Roc Grotesk" w:cs="Arial"/>
          <w:lang w:val="pt-BR"/>
        </w:rPr>
        <w:t>24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Xdc/2DhN0hmP61XSFX/mZoR5iauN2yDrWSh0tq7Kp8m5OssmV/7+AOvJX6VZ+ainHjQmGELjCJwNJ/1M+VctA==" w:salt="k0OL2jGQF+s7GgfAUhT/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2023-03-24T22:45:00Z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